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3CD2F" w14:textId="77777777" w:rsidR="00BC33EA" w:rsidRDefault="00BC33EA" w:rsidP="00BC33EA">
      <w:pPr>
        <w:rPr>
          <w:b/>
          <w:bCs/>
        </w:rPr>
      </w:pPr>
      <w:r>
        <w:rPr>
          <w:b/>
          <w:bCs/>
        </w:rPr>
        <w:t>Local Skills Competition Endorsement Framework</w:t>
      </w:r>
    </w:p>
    <w:p w14:paraId="75E1B5A0" w14:textId="2F34F954" w:rsidR="00BC33EA" w:rsidRDefault="00BC33EA" w:rsidP="00BC33EA">
      <w:pPr>
        <w:rPr>
          <w:b/>
          <w:bCs/>
        </w:rPr>
      </w:pPr>
      <w:r w:rsidRPr="74A5EC6E">
        <w:rPr>
          <w:b/>
          <w:bCs/>
        </w:rPr>
        <w:t>Template</w:t>
      </w:r>
      <w:r>
        <w:rPr>
          <w:b/>
          <w:bCs/>
        </w:rPr>
        <w:t xml:space="preserve"> </w:t>
      </w:r>
      <w:r w:rsidRPr="74A5EC6E">
        <w:rPr>
          <w:b/>
          <w:bCs/>
        </w:rPr>
        <w:t xml:space="preserve">Newsletter Copy  </w:t>
      </w:r>
    </w:p>
    <w:p w14:paraId="2D564661" w14:textId="5B508C3E" w:rsidR="00BC33EA" w:rsidRPr="00BC33EA" w:rsidRDefault="00BC33EA" w:rsidP="00BC33EA">
      <w:pPr>
        <w:rPr>
          <w:i/>
          <w:iCs/>
        </w:rPr>
      </w:pPr>
      <w:r w:rsidRPr="00BC33EA">
        <w:rPr>
          <w:i/>
          <w:iCs/>
        </w:rPr>
        <w:t xml:space="preserve">This is to be used for any email format announcements </w:t>
      </w:r>
    </w:p>
    <w:p w14:paraId="01F35A21" w14:textId="77777777" w:rsidR="00BC33EA" w:rsidRDefault="00BC33EA" w:rsidP="00BC33EA">
      <w:pPr>
        <w:rPr>
          <w:b/>
          <w:bCs/>
        </w:rPr>
      </w:pPr>
    </w:p>
    <w:p w14:paraId="6FD54EFF" w14:textId="77777777" w:rsidR="00BC33EA" w:rsidRDefault="00BC33EA" w:rsidP="00BC33EA">
      <w:pPr>
        <w:jc w:val="center"/>
        <w:rPr>
          <w:b/>
          <w:bCs/>
        </w:rPr>
      </w:pPr>
      <w:r w:rsidRPr="4B8844E8">
        <w:rPr>
          <w:b/>
          <w:bCs/>
        </w:rPr>
        <w:t>(</w:t>
      </w:r>
      <w:r w:rsidRPr="4B8844E8">
        <w:rPr>
          <w:b/>
          <w:bCs/>
          <w:highlight w:val="yellow"/>
        </w:rPr>
        <w:t>Insert organisation</w:t>
      </w:r>
      <w:r w:rsidRPr="4B8844E8">
        <w:rPr>
          <w:b/>
          <w:bCs/>
        </w:rPr>
        <w:t xml:space="preserve">) joins forces with WorldSkills UK to support student development </w:t>
      </w:r>
    </w:p>
    <w:p w14:paraId="65447084" w14:textId="77777777" w:rsidR="00BC33EA" w:rsidRDefault="00BC33EA" w:rsidP="00BC33EA">
      <w:r w:rsidRPr="4B8844E8">
        <w:rPr>
          <w:highlight w:val="yellow"/>
        </w:rPr>
        <w:t>(Insert Organisation</w:t>
      </w:r>
      <w:r>
        <w:t xml:space="preserve">) is working with WorldSkills UK to support its students and apprentices in developing the high-level skills employers are looking for.   </w:t>
      </w:r>
    </w:p>
    <w:p w14:paraId="0D9D6DAB" w14:textId="77777777" w:rsidR="00BC33EA" w:rsidRDefault="00BC33EA" w:rsidP="00BC33EA">
      <w:r>
        <w:t xml:space="preserve">(Insert department) will work with WorldSkills UK to support </w:t>
      </w:r>
      <w:r w:rsidRPr="190A61E4">
        <w:rPr>
          <w:highlight w:val="yellow"/>
        </w:rPr>
        <w:t>students / apprentices</w:t>
      </w:r>
      <w:r>
        <w:t xml:space="preserve"> in </w:t>
      </w:r>
      <w:r w:rsidRPr="190A61E4">
        <w:rPr>
          <w:highlight w:val="yellow"/>
        </w:rPr>
        <w:t>(Insert details of activity running at organisation, including competitions and benchmarking activity</w:t>
      </w:r>
      <w:r>
        <w:t xml:space="preserve">).  </w:t>
      </w:r>
    </w:p>
    <w:p w14:paraId="6B84FA4E" w14:textId="77777777" w:rsidR="00BC33EA" w:rsidRDefault="00BC33EA" w:rsidP="00BC33EA">
      <w:r>
        <w:t xml:space="preserve">The Local Skills Competition Endorsement Framework draws on WorldSkills UK’s extensive experience of running national competitions and preparing Team UK for international competitions.  </w:t>
      </w:r>
    </w:p>
    <w:p w14:paraId="67838396" w14:textId="77777777" w:rsidR="00BC33EA" w:rsidRDefault="00BC33EA" w:rsidP="00BC33EA">
      <w:r>
        <w:t xml:space="preserve">WorldSkills UK’s activity is seen as an integral part of the post-16 education and training calendar and participating in competitions provides opportunities for young people to develop further their technical and employability skills to higher levels, in line with global industry standards. </w:t>
      </w:r>
    </w:p>
    <w:p w14:paraId="3B5BF812" w14:textId="77777777" w:rsidR="00BC33EA" w:rsidRDefault="00BC33EA" w:rsidP="00BC33EA">
      <w:pPr>
        <w:rPr>
          <w:b/>
          <w:bCs/>
        </w:rPr>
      </w:pPr>
    </w:p>
    <w:p w14:paraId="52489791" w14:textId="77777777" w:rsidR="00BC33EA" w:rsidRDefault="00BC33EA" w:rsidP="00BC33EA">
      <w:r w:rsidRPr="190A61E4">
        <w:rPr>
          <w:b/>
          <w:bCs/>
        </w:rPr>
        <w:t>Parisa Shirazi, Director of Standards, WorldSkills UK said:</w:t>
      </w:r>
      <w:r>
        <w:t xml:space="preserve"> “It is fantastic to be working with </w:t>
      </w:r>
      <w:r w:rsidRPr="00BC33EA">
        <w:rPr>
          <w:highlight w:val="yellow"/>
        </w:rPr>
        <w:t>(i</w:t>
      </w:r>
      <w:r w:rsidRPr="190A61E4">
        <w:rPr>
          <w:highlight w:val="yellow"/>
        </w:rPr>
        <w:t>nsert organisation</w:t>
      </w:r>
      <w:r>
        <w:t xml:space="preserve">) on this exciting new programme.  Skills competitions are one of the best ways to develop and assess high quality technical skills and this framework will ensure more </w:t>
      </w:r>
      <w:r w:rsidRPr="190A61E4">
        <w:rPr>
          <w:highlight w:val="yellow"/>
        </w:rPr>
        <w:t>students/apprentice</w:t>
      </w:r>
      <w:r>
        <w:t xml:space="preserve">s at the </w:t>
      </w:r>
      <w:r w:rsidRPr="190A61E4">
        <w:rPr>
          <w:highlight w:val="yellow"/>
        </w:rPr>
        <w:t>college</w:t>
      </w:r>
      <w:r>
        <w:t xml:space="preserve"> can benefit through competition-based learning which is designed to help meet rapidly changing employer needs in existing and emerging industries.”</w:t>
      </w:r>
    </w:p>
    <w:p w14:paraId="45EB6506" w14:textId="77777777" w:rsidR="00BC33EA" w:rsidRDefault="00BC33EA" w:rsidP="00BC33EA"/>
    <w:p w14:paraId="728F7EBA" w14:textId="77777777" w:rsidR="00BC33EA" w:rsidRDefault="00BC33EA" w:rsidP="00BC33EA">
      <w:r w:rsidRPr="74A5EC6E">
        <w:rPr>
          <w:highlight w:val="yellow"/>
        </w:rPr>
        <w:t>(Insert quote from organisation</w:t>
      </w:r>
      <w:r>
        <w:t>)</w:t>
      </w:r>
    </w:p>
    <w:p w14:paraId="05FDA6D3" w14:textId="77777777" w:rsidR="00BC33EA" w:rsidRDefault="00BC33EA" w:rsidP="00BC33EA">
      <w:pPr>
        <w:jc w:val="center"/>
      </w:pPr>
      <w:r>
        <w:t xml:space="preserve">Ends </w:t>
      </w:r>
    </w:p>
    <w:p w14:paraId="6EF5ACDD" w14:textId="77777777" w:rsidR="00BC33EA" w:rsidRDefault="00BC33EA" w:rsidP="00BC33EA">
      <w:pPr>
        <w:rPr>
          <w:b/>
          <w:bCs/>
        </w:rPr>
      </w:pPr>
      <w:r w:rsidRPr="4B8844E8">
        <w:rPr>
          <w:b/>
          <w:bCs/>
        </w:rPr>
        <w:t xml:space="preserve">About WorldSkills UK  </w:t>
      </w:r>
    </w:p>
    <w:p w14:paraId="61F58DAC" w14:textId="77777777" w:rsidR="00BC33EA" w:rsidRDefault="00BC33EA" w:rsidP="00BC33EA">
      <w:r w:rsidRPr="4B8844E8">
        <w:rPr>
          <w:rFonts w:ascii="Aptos" w:eastAsia="Aptos" w:hAnsi="Aptos" w:cs="Aptos"/>
        </w:rPr>
        <w:t xml:space="preserve">WorldSkills UK is a four nations partnership between education, industry and UK governments. It is a world-class skills network acting as a catalyst for: </w:t>
      </w:r>
    </w:p>
    <w:p w14:paraId="2448F533" w14:textId="77777777" w:rsidR="00BC33EA" w:rsidRDefault="00BC33EA" w:rsidP="00BC33EA">
      <w:r w:rsidRPr="4B8844E8">
        <w:rPr>
          <w:rFonts w:ascii="Aptos" w:eastAsia="Aptos" w:hAnsi="Aptos" w:cs="Aptos"/>
        </w:rPr>
        <w:t xml:space="preserve">• raising standards, through international benchmarking and professional development </w:t>
      </w:r>
    </w:p>
    <w:p w14:paraId="1DF366B8" w14:textId="77777777" w:rsidR="00BC33EA" w:rsidRDefault="00BC33EA" w:rsidP="00BC33EA">
      <w:r w:rsidRPr="4B8844E8">
        <w:rPr>
          <w:rFonts w:ascii="Aptos" w:eastAsia="Aptos" w:hAnsi="Aptos" w:cs="Aptos"/>
        </w:rPr>
        <w:t xml:space="preserve">• championing future skills, through analysis of rapidly changing economic demand </w:t>
      </w:r>
    </w:p>
    <w:p w14:paraId="1DB8555F" w14:textId="77777777" w:rsidR="00BC33EA" w:rsidRDefault="00BC33EA" w:rsidP="00BC33EA">
      <w:r w:rsidRPr="4B8844E8">
        <w:rPr>
          <w:rFonts w:ascii="Aptos" w:eastAsia="Aptos" w:hAnsi="Aptos" w:cs="Aptos"/>
        </w:rPr>
        <w:t>• empowering young people, from all backgrounds, through competitions-based training and careers advocacy.</w:t>
      </w:r>
    </w:p>
    <w:p w14:paraId="43AFDDA7" w14:textId="77777777" w:rsidR="00BC33EA" w:rsidRDefault="00BC33EA" w:rsidP="00BC33EA">
      <w:r>
        <w:t xml:space="preserve">worldskillsuk.org </w:t>
      </w:r>
    </w:p>
    <w:p w14:paraId="6F7849DF" w14:textId="77777777" w:rsidR="00D53D71" w:rsidRDefault="00D53D71"/>
    <w:sectPr w:rsidR="00D53D71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0C71E" w14:textId="77777777" w:rsidR="00BC33EA" w:rsidRDefault="00BC33EA" w:rsidP="00BC33EA">
      <w:pPr>
        <w:spacing w:after="0" w:line="240" w:lineRule="auto"/>
      </w:pPr>
      <w:r>
        <w:separator/>
      </w:r>
    </w:p>
  </w:endnote>
  <w:endnote w:type="continuationSeparator" w:id="0">
    <w:p w14:paraId="0AB62A79" w14:textId="77777777" w:rsidR="00BC33EA" w:rsidRDefault="00BC33EA" w:rsidP="00BC3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FDD5E" w14:textId="77777777" w:rsidR="00BC33EA" w:rsidRDefault="00BC33EA" w:rsidP="00BC33EA">
      <w:pPr>
        <w:spacing w:after="0" w:line="240" w:lineRule="auto"/>
      </w:pPr>
      <w:r>
        <w:separator/>
      </w:r>
    </w:p>
  </w:footnote>
  <w:footnote w:type="continuationSeparator" w:id="0">
    <w:p w14:paraId="43650577" w14:textId="77777777" w:rsidR="00BC33EA" w:rsidRDefault="00BC33EA" w:rsidP="00BC3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B5CA0" w14:textId="4FEB00AE" w:rsidR="00BC33EA" w:rsidRDefault="00BC33EA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85E7CF" wp14:editId="69AB654B">
          <wp:simplePos x="0" y="0"/>
          <wp:positionH relativeFrom="margin">
            <wp:align>right</wp:align>
          </wp:positionH>
          <wp:positionV relativeFrom="paragraph">
            <wp:posOffset>-432027</wp:posOffset>
          </wp:positionV>
          <wp:extent cx="1466661" cy="1005194"/>
          <wp:effectExtent l="0" t="0" r="635" b="5080"/>
          <wp:wrapSquare wrapText="bothSides"/>
          <wp:docPr id="255014083" name="Picture 1" descr="A logo for a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5014083" name="Picture 1" descr="A logo for a company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6661" cy="10051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3EA"/>
    <w:rsid w:val="00004181"/>
    <w:rsid w:val="000C23C8"/>
    <w:rsid w:val="009618C5"/>
    <w:rsid w:val="00BC33EA"/>
    <w:rsid w:val="00D42017"/>
    <w:rsid w:val="00D53D71"/>
    <w:rsid w:val="00E3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58A30F"/>
  <w15:chartTrackingRefBased/>
  <w15:docId w15:val="{DACCFACF-94D1-493E-8EE7-01A34034B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" w:eastAsiaTheme="minorHAnsi" w:hAnsi="Open Sans" w:cs="Open Sans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3EA"/>
    <w:pPr>
      <w:spacing w:line="259" w:lineRule="auto"/>
    </w:pPr>
    <w:rPr>
      <w:rFonts w:ascii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33E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33E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33E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33E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33E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33E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33E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33E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33E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33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33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33E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33E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33E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33E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33E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33E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33E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33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33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33E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33E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33EA"/>
    <w:pPr>
      <w:spacing w:before="160" w:line="278" w:lineRule="auto"/>
      <w:jc w:val="center"/>
    </w:pPr>
    <w:rPr>
      <w:rFonts w:ascii="Open Sans" w:hAnsi="Open Sans" w:cs="Open Sans"/>
      <w:i/>
      <w:iCs/>
      <w:color w:val="404040" w:themeColor="text1" w:themeTint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C33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33EA"/>
    <w:pPr>
      <w:spacing w:line="278" w:lineRule="auto"/>
      <w:ind w:left="720"/>
      <w:contextualSpacing/>
    </w:pPr>
    <w:rPr>
      <w:rFonts w:ascii="Open Sans" w:hAnsi="Open Sans" w:cs="Open Sans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C33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33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="Open Sans" w:hAnsi="Open Sans" w:cs="Open Sans"/>
      <w:i/>
      <w:iCs/>
      <w:color w:val="0F4761" w:themeColor="accent1" w:themeShade="B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33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33E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C33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33EA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C33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33EA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2F8B8B91781E469C4B0EFD58D853A3" ma:contentTypeVersion="14" ma:contentTypeDescription="Create a new document." ma:contentTypeScope="" ma:versionID="dcfc17f498cfb21d1747220df46a6a43">
  <xsd:schema xmlns:xsd="http://www.w3.org/2001/XMLSchema" xmlns:xs="http://www.w3.org/2001/XMLSchema" xmlns:p="http://schemas.microsoft.com/office/2006/metadata/properties" xmlns:ns2="5c8a12ab-67a9-4c2d-b35c-af9d6a90cf3d" xmlns:ns3="40fb9abc-ab12-4542-94e0-245ed75a6f79" targetNamespace="http://schemas.microsoft.com/office/2006/metadata/properties" ma:root="true" ma:fieldsID="755a1bfae18b11df8ad7766255f0d19e" ns2:_="" ns3:_="">
    <xsd:import namespace="5c8a12ab-67a9-4c2d-b35c-af9d6a90cf3d"/>
    <xsd:import namespace="40fb9abc-ab12-4542-94e0-245ed75a6f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a12ab-67a9-4c2d-b35c-af9d6a90c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f9300a0c-99cd-4814-97c0-649d208bbe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b9abc-ab12-4542-94e0-245ed75a6f7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e67b1e4-5ca6-405e-be81-2ca14934358e}" ma:internalName="TaxCatchAll" ma:showField="CatchAllData" ma:web="40fb9abc-ab12-4542-94e0-245ed75a6f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fb9abc-ab12-4542-94e0-245ed75a6f79" xsi:nil="true"/>
    <lcf76f155ced4ddcb4097134ff3c332f xmlns="5c8a12ab-67a9-4c2d-b35c-af9d6a90cf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F72A28-B509-4FAC-A3B2-4A3C2B51905F}"/>
</file>

<file path=customXml/itemProps2.xml><?xml version="1.0" encoding="utf-8"?>
<ds:datastoreItem xmlns:ds="http://schemas.openxmlformats.org/officeDocument/2006/customXml" ds:itemID="{A818BA9C-7460-4620-981C-55D86E3B0CE2}"/>
</file>

<file path=customXml/itemProps3.xml><?xml version="1.0" encoding="utf-8"?>
<ds:datastoreItem xmlns:ds="http://schemas.openxmlformats.org/officeDocument/2006/customXml" ds:itemID="{E7E58C57-EB1F-47E0-A4E5-6D2683523A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Isant, Nikoletta (WorldSkills UK)</dc:creator>
  <cp:keywords/>
  <dc:description/>
  <cp:lastModifiedBy>Isant, Nikoletta (WorldSkills UK)</cp:lastModifiedBy>
  <cp:revision>1</cp:revision>
  <dcterms:created xsi:type="dcterms:W3CDTF">2024-11-04T10:47:00Z</dcterms:created>
  <dcterms:modified xsi:type="dcterms:W3CDTF">2024-11-04T10:54:00Z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0x010100D52F8B8B91781E469C4B0EFD58D853A3</vt:lpwstr>
  </property>
</Properties>
</file>